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FFB" w:rsidRPr="00031FFB" w:rsidRDefault="00031FFB" w:rsidP="00031FFB">
      <w:pPr>
        <w:rPr>
          <w:rFonts w:ascii="Times New Roman" w:hAnsi="Times New Roman" w:cs="Times New Roman"/>
          <w:sz w:val="24"/>
          <w:szCs w:val="24"/>
        </w:rPr>
      </w:pPr>
      <w:bookmarkStart w:id="0" w:name="_GoBack"/>
      <w:bookmarkEnd w:id="0"/>
      <w:r w:rsidRPr="00031FFB">
        <w:rPr>
          <w:rFonts w:ascii="Times New Roman" w:hAnsi="Times New Roman" w:cs="Times New Roman"/>
          <w:sz w:val="24"/>
          <w:szCs w:val="24"/>
        </w:rPr>
        <w:t xml:space="preserve">Brice </w:t>
      </w:r>
      <w:proofErr w:type="spellStart"/>
      <w:r w:rsidRPr="00031FFB">
        <w:rPr>
          <w:rFonts w:ascii="Times New Roman" w:hAnsi="Times New Roman" w:cs="Times New Roman"/>
          <w:sz w:val="24"/>
          <w:szCs w:val="24"/>
        </w:rPr>
        <w:t>Arvon</w:t>
      </w:r>
      <w:proofErr w:type="spellEnd"/>
      <w:r w:rsidRPr="00031FFB">
        <w:rPr>
          <w:rFonts w:ascii="Times New Roman" w:hAnsi="Times New Roman" w:cs="Times New Roman"/>
          <w:sz w:val="24"/>
          <w:szCs w:val="24"/>
        </w:rPr>
        <w:t xml:space="preserve">, Jean </w:t>
      </w:r>
      <w:proofErr w:type="spellStart"/>
      <w:r w:rsidRPr="00031FFB">
        <w:rPr>
          <w:rFonts w:ascii="Times New Roman" w:hAnsi="Times New Roman" w:cs="Times New Roman"/>
          <w:sz w:val="24"/>
          <w:szCs w:val="24"/>
        </w:rPr>
        <w:t>Bougeois</w:t>
      </w:r>
      <w:proofErr w:type="spellEnd"/>
      <w:r w:rsidRPr="00031FFB">
        <w:rPr>
          <w:rFonts w:ascii="Times New Roman" w:hAnsi="Times New Roman" w:cs="Times New Roman"/>
          <w:sz w:val="24"/>
          <w:szCs w:val="24"/>
        </w:rPr>
        <w:t xml:space="preserve">, Luis </w:t>
      </w:r>
      <w:proofErr w:type="spellStart"/>
      <w:r w:rsidRPr="00031FFB">
        <w:rPr>
          <w:rFonts w:ascii="Times New Roman" w:hAnsi="Times New Roman" w:cs="Times New Roman"/>
          <w:sz w:val="24"/>
          <w:szCs w:val="24"/>
        </w:rPr>
        <w:t>Nudel</w:t>
      </w:r>
      <w:proofErr w:type="spellEnd"/>
      <w:r w:rsidRPr="00031FFB">
        <w:rPr>
          <w:rFonts w:ascii="Times New Roman" w:hAnsi="Times New Roman" w:cs="Times New Roman"/>
          <w:sz w:val="24"/>
          <w:szCs w:val="24"/>
        </w:rPr>
        <w:t xml:space="preserve">, Joy </w:t>
      </w:r>
      <w:proofErr w:type="spellStart"/>
      <w:r w:rsidRPr="00031FFB">
        <w:rPr>
          <w:rFonts w:ascii="Times New Roman" w:hAnsi="Times New Roman" w:cs="Times New Roman"/>
          <w:sz w:val="24"/>
          <w:szCs w:val="24"/>
        </w:rPr>
        <w:t>Trinquet</w:t>
      </w:r>
      <w:proofErr w:type="spellEnd"/>
      <w:r w:rsidRPr="00031FFB">
        <w:rPr>
          <w:rFonts w:ascii="Times New Roman" w:hAnsi="Times New Roman" w:cs="Times New Roman"/>
          <w:sz w:val="24"/>
          <w:szCs w:val="24"/>
        </w:rPr>
        <w:t>, Blake Wood</w:t>
      </w:r>
    </w:p>
    <w:p w:rsidR="00031FFB" w:rsidRPr="00031FFB" w:rsidRDefault="00031FFB" w:rsidP="00031FFB">
      <w:pPr>
        <w:rPr>
          <w:rFonts w:ascii="Times New Roman" w:hAnsi="Times New Roman" w:cs="Times New Roman"/>
          <w:sz w:val="24"/>
          <w:szCs w:val="24"/>
        </w:rPr>
      </w:pPr>
      <w:r w:rsidRPr="00031FFB">
        <w:rPr>
          <w:rFonts w:ascii="Times New Roman" w:hAnsi="Times New Roman" w:cs="Times New Roman"/>
          <w:sz w:val="24"/>
          <w:szCs w:val="24"/>
        </w:rPr>
        <w:t xml:space="preserve">Mr. Crawford </w:t>
      </w:r>
    </w:p>
    <w:p w:rsidR="00031FFB" w:rsidRPr="00031FFB" w:rsidRDefault="00031FFB" w:rsidP="00031FFB">
      <w:pPr>
        <w:rPr>
          <w:rFonts w:ascii="Times New Roman" w:hAnsi="Times New Roman" w:cs="Times New Roman"/>
          <w:sz w:val="24"/>
          <w:szCs w:val="24"/>
        </w:rPr>
      </w:pPr>
      <w:r w:rsidRPr="00031FFB">
        <w:rPr>
          <w:rFonts w:ascii="Times New Roman" w:hAnsi="Times New Roman" w:cs="Times New Roman"/>
          <w:sz w:val="24"/>
          <w:szCs w:val="24"/>
        </w:rPr>
        <w:t>1 December 2013</w:t>
      </w:r>
    </w:p>
    <w:p w:rsidR="00031FFB" w:rsidRPr="00031FFB" w:rsidRDefault="00031FFB" w:rsidP="00031FFB">
      <w:pPr>
        <w:rPr>
          <w:rFonts w:ascii="Times New Roman" w:hAnsi="Times New Roman" w:cs="Times New Roman"/>
          <w:sz w:val="24"/>
          <w:szCs w:val="24"/>
        </w:rPr>
      </w:pPr>
      <w:r w:rsidRPr="00031FFB">
        <w:rPr>
          <w:rFonts w:ascii="Times New Roman" w:hAnsi="Times New Roman" w:cs="Times New Roman"/>
          <w:sz w:val="24"/>
          <w:szCs w:val="24"/>
        </w:rPr>
        <w:t xml:space="preserve">AP American </w:t>
      </w:r>
      <w:proofErr w:type="spellStart"/>
      <w:r w:rsidRPr="00031FFB">
        <w:rPr>
          <w:rFonts w:ascii="Times New Roman" w:hAnsi="Times New Roman" w:cs="Times New Roman"/>
          <w:sz w:val="24"/>
          <w:szCs w:val="24"/>
        </w:rPr>
        <w:t>Gov</w:t>
      </w:r>
      <w:proofErr w:type="spellEnd"/>
      <w:r w:rsidRPr="00031FFB">
        <w:rPr>
          <w:rFonts w:ascii="Times New Roman" w:hAnsi="Times New Roman" w:cs="Times New Roman"/>
          <w:sz w:val="24"/>
          <w:szCs w:val="24"/>
        </w:rPr>
        <w:t xml:space="preserve"> P.2 </w:t>
      </w:r>
    </w:p>
    <w:p w:rsidR="00031FFB" w:rsidRPr="00031FFB" w:rsidRDefault="00031FFB" w:rsidP="00031FFB">
      <w:pPr>
        <w:jc w:val="center"/>
        <w:rPr>
          <w:rFonts w:ascii="Times New Roman" w:hAnsi="Times New Roman" w:cs="Times New Roman"/>
          <w:sz w:val="24"/>
          <w:szCs w:val="24"/>
        </w:rPr>
      </w:pPr>
      <w:r w:rsidRPr="00031FFB">
        <w:rPr>
          <w:rFonts w:ascii="Times New Roman" w:hAnsi="Times New Roman" w:cs="Times New Roman"/>
          <w:sz w:val="24"/>
          <w:szCs w:val="24"/>
        </w:rPr>
        <w:t>Case Notes</w:t>
      </w:r>
    </w:p>
    <w:p w:rsidR="00031FFB" w:rsidRPr="00031FFB" w:rsidRDefault="00031FFB" w:rsidP="00031FFB">
      <w:pPr>
        <w:pStyle w:val="ListParagraph"/>
        <w:numPr>
          <w:ilvl w:val="0"/>
          <w:numId w:val="1"/>
        </w:numPr>
        <w:rPr>
          <w:rFonts w:ascii="Times New Roman" w:hAnsi="Times New Roman" w:cs="Times New Roman"/>
          <w:sz w:val="24"/>
          <w:szCs w:val="24"/>
        </w:rPr>
      </w:pPr>
      <w:r w:rsidRPr="00031FFB">
        <w:rPr>
          <w:rFonts w:ascii="Times New Roman" w:hAnsi="Times New Roman" w:cs="Times New Roman"/>
          <w:sz w:val="24"/>
          <w:szCs w:val="24"/>
        </w:rPr>
        <w:t>Name of the Case: Lawrence v Texas</w:t>
      </w:r>
    </w:p>
    <w:p w:rsidR="00031FFB" w:rsidRPr="00031FFB" w:rsidRDefault="00031FFB" w:rsidP="00031FFB">
      <w:pPr>
        <w:pStyle w:val="ListParagraph"/>
        <w:numPr>
          <w:ilvl w:val="0"/>
          <w:numId w:val="1"/>
        </w:numPr>
        <w:rPr>
          <w:rFonts w:ascii="Times New Roman" w:hAnsi="Times New Roman" w:cs="Times New Roman"/>
          <w:sz w:val="24"/>
          <w:szCs w:val="24"/>
        </w:rPr>
      </w:pPr>
      <w:r w:rsidRPr="00031FFB">
        <w:rPr>
          <w:rFonts w:ascii="Times New Roman" w:hAnsi="Times New Roman" w:cs="Times New Roman"/>
          <w:sz w:val="24"/>
          <w:szCs w:val="24"/>
        </w:rPr>
        <w:t>Year of Case: 2003</w:t>
      </w:r>
    </w:p>
    <w:p w:rsidR="00031FFB" w:rsidRPr="00031FFB" w:rsidRDefault="00031FFB" w:rsidP="00031FFB">
      <w:pPr>
        <w:pStyle w:val="ListParagraph"/>
        <w:numPr>
          <w:ilvl w:val="0"/>
          <w:numId w:val="1"/>
        </w:numPr>
        <w:rPr>
          <w:rFonts w:ascii="Times New Roman" w:hAnsi="Times New Roman" w:cs="Times New Roman"/>
          <w:sz w:val="24"/>
          <w:szCs w:val="24"/>
        </w:rPr>
      </w:pPr>
      <w:r w:rsidRPr="00031FFB">
        <w:rPr>
          <w:rFonts w:ascii="Times New Roman" w:hAnsi="Times New Roman" w:cs="Times New Roman"/>
          <w:sz w:val="24"/>
          <w:szCs w:val="24"/>
        </w:rPr>
        <w:t xml:space="preserve">Appellant: John Lawrence </w:t>
      </w:r>
    </w:p>
    <w:p w:rsidR="00031FFB" w:rsidRPr="00031FFB" w:rsidRDefault="00031FFB" w:rsidP="00031FFB">
      <w:pPr>
        <w:pStyle w:val="ListParagraph"/>
        <w:numPr>
          <w:ilvl w:val="0"/>
          <w:numId w:val="1"/>
        </w:numPr>
        <w:rPr>
          <w:rFonts w:ascii="Times New Roman" w:hAnsi="Times New Roman" w:cs="Times New Roman"/>
          <w:sz w:val="24"/>
          <w:szCs w:val="24"/>
        </w:rPr>
      </w:pPr>
      <w:proofErr w:type="spellStart"/>
      <w:r w:rsidRPr="00031FFB">
        <w:rPr>
          <w:rFonts w:ascii="Times New Roman" w:hAnsi="Times New Roman" w:cs="Times New Roman"/>
          <w:sz w:val="24"/>
          <w:szCs w:val="24"/>
        </w:rPr>
        <w:t>Apellee</w:t>
      </w:r>
      <w:proofErr w:type="spellEnd"/>
      <w:r w:rsidRPr="00031FFB">
        <w:rPr>
          <w:rFonts w:ascii="Times New Roman" w:hAnsi="Times New Roman" w:cs="Times New Roman"/>
          <w:sz w:val="24"/>
          <w:szCs w:val="24"/>
        </w:rPr>
        <w:t>: Texas</w:t>
      </w:r>
    </w:p>
    <w:p w:rsidR="00031FFB" w:rsidRPr="00031FFB" w:rsidRDefault="00031FFB" w:rsidP="00031FFB">
      <w:pPr>
        <w:pStyle w:val="ListParagraph"/>
        <w:numPr>
          <w:ilvl w:val="0"/>
          <w:numId w:val="1"/>
        </w:numPr>
        <w:rPr>
          <w:rFonts w:ascii="Times New Roman" w:hAnsi="Times New Roman" w:cs="Times New Roman"/>
          <w:sz w:val="24"/>
          <w:szCs w:val="24"/>
        </w:rPr>
      </w:pPr>
      <w:r w:rsidRPr="00031FFB">
        <w:rPr>
          <w:rFonts w:ascii="Times New Roman" w:hAnsi="Times New Roman" w:cs="Times New Roman"/>
          <w:sz w:val="24"/>
          <w:szCs w:val="24"/>
        </w:rPr>
        <w:t xml:space="preserve">Facts of the Case:  The police responded to a “weapon disturbance” in a private residence and entered Lawrence’s house. The police found Lawrence and Garner, Lawrence’s boyfriend, having gay sexual intercourse. They arrested the two men in violation of the Texas law that prevents </w:t>
      </w:r>
      <w:proofErr w:type="spellStart"/>
      <w:r w:rsidRPr="00031FFB">
        <w:rPr>
          <w:rFonts w:ascii="Times New Roman" w:hAnsi="Times New Roman" w:cs="Times New Roman"/>
          <w:sz w:val="24"/>
          <w:szCs w:val="24"/>
        </w:rPr>
        <w:t>sodemy</w:t>
      </w:r>
      <w:proofErr w:type="spellEnd"/>
      <w:r w:rsidRPr="00031FFB">
        <w:rPr>
          <w:rFonts w:ascii="Times New Roman" w:hAnsi="Times New Roman" w:cs="Times New Roman"/>
          <w:sz w:val="24"/>
          <w:szCs w:val="24"/>
        </w:rPr>
        <w:t>.</w:t>
      </w:r>
    </w:p>
    <w:p w:rsidR="00031FFB" w:rsidRPr="00031FFB" w:rsidRDefault="00031FFB" w:rsidP="00031FFB">
      <w:pPr>
        <w:pStyle w:val="ListParagraph"/>
        <w:numPr>
          <w:ilvl w:val="0"/>
          <w:numId w:val="1"/>
        </w:numPr>
        <w:rPr>
          <w:rFonts w:ascii="Times New Roman" w:hAnsi="Times New Roman" w:cs="Times New Roman"/>
          <w:sz w:val="24"/>
          <w:szCs w:val="24"/>
        </w:rPr>
      </w:pPr>
      <w:r w:rsidRPr="00031FFB">
        <w:rPr>
          <w:rFonts w:ascii="Times New Roman" w:hAnsi="Times New Roman" w:cs="Times New Roman"/>
          <w:sz w:val="24"/>
          <w:szCs w:val="24"/>
        </w:rPr>
        <w:t xml:space="preserve">Decisions of the Lower Court: The State Supreme Court said that the case was not unconstitutional under the Due Process Clause of the Fourteenth </w:t>
      </w:r>
      <w:proofErr w:type="gramStart"/>
      <w:r w:rsidRPr="00031FFB">
        <w:rPr>
          <w:rFonts w:ascii="Times New Roman" w:hAnsi="Times New Roman" w:cs="Times New Roman"/>
          <w:sz w:val="24"/>
          <w:szCs w:val="24"/>
        </w:rPr>
        <w:t>Amendment .</w:t>
      </w:r>
      <w:proofErr w:type="gramEnd"/>
      <w:r w:rsidRPr="00031FFB">
        <w:rPr>
          <w:rFonts w:ascii="Times New Roman" w:hAnsi="Times New Roman" w:cs="Times New Roman"/>
          <w:sz w:val="24"/>
          <w:szCs w:val="24"/>
        </w:rPr>
        <w:t xml:space="preserve"> Came from the state supreme </w:t>
      </w:r>
      <w:proofErr w:type="gramStart"/>
      <w:r w:rsidRPr="00031FFB">
        <w:rPr>
          <w:rFonts w:ascii="Times New Roman" w:hAnsi="Times New Roman" w:cs="Times New Roman"/>
          <w:sz w:val="24"/>
          <w:szCs w:val="24"/>
        </w:rPr>
        <w:t>court .</w:t>
      </w:r>
      <w:proofErr w:type="gramEnd"/>
    </w:p>
    <w:p w:rsidR="00031FFB" w:rsidRPr="00031FFB" w:rsidRDefault="00031FFB" w:rsidP="00031FFB">
      <w:pPr>
        <w:pStyle w:val="ListParagraph"/>
        <w:numPr>
          <w:ilvl w:val="0"/>
          <w:numId w:val="1"/>
        </w:numPr>
        <w:rPr>
          <w:rFonts w:ascii="Times New Roman" w:hAnsi="Times New Roman" w:cs="Times New Roman"/>
          <w:sz w:val="24"/>
          <w:szCs w:val="24"/>
        </w:rPr>
      </w:pPr>
      <w:r w:rsidRPr="00031FFB">
        <w:rPr>
          <w:rFonts w:ascii="Times New Roman" w:hAnsi="Times New Roman" w:cs="Times New Roman"/>
          <w:sz w:val="24"/>
          <w:szCs w:val="24"/>
        </w:rPr>
        <w:t>Legal Aspects of the Case:  The Supreme Court wants to hear this case because it deals with homosexuals on a constitutional level. The “Homosexual Conduct” law of Texas goes against the Fourteenth Amendment’s guarantee of equal protection laws. Right to privacy extends to gays.</w:t>
      </w:r>
    </w:p>
    <w:p w:rsidR="00031FFB" w:rsidRPr="00031FFB" w:rsidRDefault="00031FFB" w:rsidP="00031FFB">
      <w:pPr>
        <w:pStyle w:val="ListParagraph"/>
        <w:numPr>
          <w:ilvl w:val="0"/>
          <w:numId w:val="1"/>
        </w:numPr>
        <w:rPr>
          <w:rFonts w:ascii="Times New Roman" w:hAnsi="Times New Roman" w:cs="Times New Roman"/>
          <w:sz w:val="24"/>
          <w:szCs w:val="24"/>
        </w:rPr>
      </w:pPr>
      <w:r w:rsidRPr="00031FFB">
        <w:rPr>
          <w:rFonts w:ascii="Times New Roman" w:hAnsi="Times New Roman" w:cs="Times New Roman"/>
          <w:sz w:val="24"/>
          <w:szCs w:val="24"/>
        </w:rPr>
        <w:t xml:space="preserve">Decisions of the Supreme Court:  The Supreme Court Justices decided with a 6-3 opinion that Lawrence won because the “Homosexual Conduct” violates the Due Process Clause. </w:t>
      </w:r>
    </w:p>
    <w:p w:rsidR="002826BB" w:rsidRPr="00031FFB" w:rsidRDefault="00031FFB" w:rsidP="00031FFB">
      <w:pPr>
        <w:pStyle w:val="ListParagraph"/>
        <w:numPr>
          <w:ilvl w:val="0"/>
          <w:numId w:val="1"/>
        </w:numPr>
        <w:rPr>
          <w:rFonts w:ascii="Times New Roman" w:hAnsi="Times New Roman" w:cs="Times New Roman"/>
          <w:sz w:val="24"/>
          <w:szCs w:val="24"/>
        </w:rPr>
      </w:pPr>
      <w:r w:rsidRPr="00031FFB">
        <w:rPr>
          <w:rFonts w:ascii="Times New Roman" w:hAnsi="Times New Roman" w:cs="Times New Roman"/>
          <w:sz w:val="24"/>
          <w:szCs w:val="24"/>
        </w:rPr>
        <w:t>The Rule of Precedent: Fourteenth, fourth, and third Amendments stretches to gays for their right to privacy.</w:t>
      </w:r>
    </w:p>
    <w:sectPr w:rsidR="002826BB" w:rsidRPr="00031F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23138"/>
    <w:multiLevelType w:val="hybridMultilevel"/>
    <w:tmpl w:val="BF40B0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FB"/>
    <w:rsid w:val="00031FFB"/>
    <w:rsid w:val="002826BB"/>
    <w:rsid w:val="00A262B3"/>
    <w:rsid w:val="00EF6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F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Trinquet</dc:creator>
  <cp:lastModifiedBy>Robert Crawford</cp:lastModifiedBy>
  <cp:revision>2</cp:revision>
  <cp:lastPrinted>2013-12-03T17:20:00Z</cp:lastPrinted>
  <dcterms:created xsi:type="dcterms:W3CDTF">2013-12-03T17:20:00Z</dcterms:created>
  <dcterms:modified xsi:type="dcterms:W3CDTF">2013-12-03T17:20:00Z</dcterms:modified>
</cp:coreProperties>
</file>