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2C0" w:rsidRDefault="009A62C0" w:rsidP="009A62C0">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Rachel Sherman, Megan Rouse, Jessica </w:t>
      </w:r>
      <w:proofErr w:type="spellStart"/>
      <w:r>
        <w:rPr>
          <w:rFonts w:ascii="Times New Roman" w:eastAsia="Times New Roman" w:hAnsi="Times New Roman" w:cs="Times New Roman"/>
          <w:color w:val="000000"/>
          <w:sz w:val="24"/>
          <w:szCs w:val="24"/>
        </w:rPr>
        <w:t>Dolberg</w:t>
      </w:r>
      <w:proofErr w:type="spellEnd"/>
      <w:r>
        <w:rPr>
          <w:rFonts w:ascii="Times New Roman" w:eastAsia="Times New Roman" w:hAnsi="Times New Roman" w:cs="Times New Roman"/>
          <w:color w:val="000000"/>
          <w:sz w:val="24"/>
          <w:szCs w:val="24"/>
        </w:rPr>
        <w:t>, Alexandra Bowling, and Kaela Fennell-Chin</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Name of Case: Planned Parenthood v. Casey</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Year of the Case: 1991</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Appellant: Planned Parenthood of Southeastern Pennsylvania</w:t>
      </w:r>
    </w:p>
    <w:p w:rsidR="009A62C0" w:rsidRPr="009A62C0" w:rsidRDefault="009A62C0" w:rsidP="009A62C0">
      <w:pPr>
        <w:spacing w:line="240" w:lineRule="auto"/>
        <w:rPr>
          <w:rFonts w:ascii="Times New Roman" w:eastAsia="Times New Roman" w:hAnsi="Times New Roman" w:cs="Times New Roman"/>
          <w:sz w:val="24"/>
          <w:szCs w:val="24"/>
        </w:rPr>
      </w:pPr>
      <w:proofErr w:type="spellStart"/>
      <w:r w:rsidRPr="009A62C0">
        <w:rPr>
          <w:rFonts w:ascii="Times New Roman" w:eastAsia="Times New Roman" w:hAnsi="Times New Roman" w:cs="Times New Roman"/>
          <w:color w:val="000000"/>
          <w:sz w:val="24"/>
          <w:szCs w:val="24"/>
        </w:rPr>
        <w:t>Apell</w:t>
      </w:r>
      <w:r w:rsidR="0019778D">
        <w:rPr>
          <w:rFonts w:ascii="Times New Roman" w:eastAsia="Times New Roman" w:hAnsi="Times New Roman" w:cs="Times New Roman"/>
          <w:color w:val="000000"/>
          <w:sz w:val="24"/>
          <w:szCs w:val="24"/>
        </w:rPr>
        <w:t>e</w:t>
      </w:r>
      <w:bookmarkStart w:id="0" w:name="_GoBack"/>
      <w:bookmarkEnd w:id="0"/>
      <w:r w:rsidRPr="009A62C0">
        <w:rPr>
          <w:rFonts w:ascii="Times New Roman" w:eastAsia="Times New Roman" w:hAnsi="Times New Roman" w:cs="Times New Roman"/>
          <w:color w:val="000000"/>
          <w:sz w:val="24"/>
          <w:szCs w:val="24"/>
        </w:rPr>
        <w:t>e</w:t>
      </w:r>
      <w:proofErr w:type="spellEnd"/>
      <w:r w:rsidRPr="009A62C0">
        <w:rPr>
          <w:rFonts w:ascii="Times New Roman" w:eastAsia="Times New Roman" w:hAnsi="Times New Roman" w:cs="Times New Roman"/>
          <w:color w:val="000000"/>
          <w:sz w:val="24"/>
          <w:szCs w:val="24"/>
        </w:rPr>
        <w:t xml:space="preserve">: Robert Casey, governor of Pennsylvania </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 xml:space="preserve">Facts: Pennsylvania created provisions to the abortion law that require a 24-hour waiting period before the procedure could be performed.  In order to receive this procedure, the woman, if a minor needs the consent from one parent.  A married woman must receive consent from her husband. </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Decision of the Lower Court: The U.S District Court of the Eastern District of Pennsylvania ruled that all the provisions were unconstitutional.  When brought up to the Court of Appeals for the Third Circuit, they reversed the District Court's decision, upholding all regulations except for the spousal consent requirement.  </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 xml:space="preserve">Legal Aspects of the Case: The Supreme Court granted cert to hear the case because the lower courts had conflicting rulings regarding the provisions about a woman’s right to choose to have an abortion. </w:t>
      </w:r>
    </w:p>
    <w:p w:rsidR="009A62C0" w:rsidRPr="009A62C0" w:rsidRDefault="009A62C0" w:rsidP="009A62C0">
      <w:pPr>
        <w:spacing w:line="240" w:lineRule="auto"/>
        <w:rPr>
          <w:rFonts w:ascii="Times New Roman" w:eastAsia="Times New Roman" w:hAnsi="Times New Roman" w:cs="Times New Roman"/>
          <w:sz w:val="24"/>
          <w:szCs w:val="24"/>
        </w:rPr>
      </w:pPr>
      <w:r w:rsidRPr="009A62C0">
        <w:rPr>
          <w:rFonts w:ascii="Times New Roman" w:eastAsia="Times New Roman" w:hAnsi="Times New Roman" w:cs="Times New Roman"/>
          <w:color w:val="000000"/>
          <w:sz w:val="24"/>
          <w:szCs w:val="24"/>
        </w:rPr>
        <w:t xml:space="preserve">Decision of the Supreme Court: Five </w:t>
      </w:r>
      <w:proofErr w:type="gramStart"/>
      <w:r w:rsidRPr="009A62C0">
        <w:rPr>
          <w:rFonts w:ascii="Times New Roman" w:eastAsia="Times New Roman" w:hAnsi="Times New Roman" w:cs="Times New Roman"/>
          <w:color w:val="000000"/>
          <w:sz w:val="24"/>
          <w:szCs w:val="24"/>
        </w:rPr>
        <w:t>supreme court</w:t>
      </w:r>
      <w:proofErr w:type="gramEnd"/>
      <w:r w:rsidRPr="009A62C0">
        <w:rPr>
          <w:rFonts w:ascii="Times New Roman" w:eastAsia="Times New Roman" w:hAnsi="Times New Roman" w:cs="Times New Roman"/>
          <w:color w:val="000000"/>
          <w:sz w:val="24"/>
          <w:szCs w:val="24"/>
        </w:rPr>
        <w:t xml:space="preserve"> votes in favor of Planned Parenthood and four votes against it. They upheld the decision made in Roe v. Wade, but decided that the provisions were only acceptable when they did not cause undue burden. The only provision they found unconstitutional was the requirement for spousal consent. </w:t>
      </w:r>
    </w:p>
    <w:p w:rsidR="00D1060B" w:rsidRPr="009A62C0" w:rsidRDefault="009A62C0" w:rsidP="009A62C0">
      <w:pPr>
        <w:rPr>
          <w:rFonts w:ascii="Times New Roman" w:hAnsi="Times New Roman" w:cs="Times New Roman"/>
          <w:sz w:val="24"/>
          <w:szCs w:val="24"/>
        </w:rPr>
      </w:pPr>
      <w:r w:rsidRPr="009A62C0">
        <w:rPr>
          <w:rFonts w:ascii="Times New Roman" w:eastAsia="Times New Roman" w:hAnsi="Times New Roman" w:cs="Times New Roman"/>
          <w:color w:val="000000"/>
          <w:sz w:val="24"/>
          <w:szCs w:val="24"/>
        </w:rPr>
        <w:t>Precedent: States can restrict a woman’s right to an abortion as long as its provisions do not place an undue burden upon the woman.</w:t>
      </w:r>
    </w:p>
    <w:sectPr w:rsidR="00D1060B" w:rsidRPr="009A6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886"/>
    <w:rsid w:val="000333F0"/>
    <w:rsid w:val="0019778D"/>
    <w:rsid w:val="00200886"/>
    <w:rsid w:val="00831E19"/>
    <w:rsid w:val="009A6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88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08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018019">
      <w:bodyDiv w:val="1"/>
      <w:marLeft w:val="0"/>
      <w:marRight w:val="0"/>
      <w:marTop w:val="0"/>
      <w:marBottom w:val="0"/>
      <w:divBdr>
        <w:top w:val="none" w:sz="0" w:space="0" w:color="auto"/>
        <w:left w:val="none" w:sz="0" w:space="0" w:color="auto"/>
        <w:bottom w:val="none" w:sz="0" w:space="0" w:color="auto"/>
        <w:right w:val="none" w:sz="0" w:space="0" w:color="auto"/>
      </w:divBdr>
    </w:div>
    <w:div w:id="186011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Robert Crawford</cp:lastModifiedBy>
  <cp:revision>2</cp:revision>
  <dcterms:created xsi:type="dcterms:W3CDTF">2013-12-02T19:57:00Z</dcterms:created>
  <dcterms:modified xsi:type="dcterms:W3CDTF">2013-12-02T19:57:00Z</dcterms:modified>
</cp:coreProperties>
</file>