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24" w:rsidRPr="009F06FA" w:rsidRDefault="00FC5234" w:rsidP="0048429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Self-Reflection</w:t>
      </w:r>
    </w:p>
    <w:p w:rsidR="00FC5234" w:rsidRPr="009F06FA" w:rsidRDefault="00FC5234" w:rsidP="0048429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Mrs. Crawford</w:t>
      </w:r>
    </w:p>
    <w:p w:rsidR="00FC5234" w:rsidRPr="009F06FA" w:rsidRDefault="00FC5234" w:rsidP="0048429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AP Lang</w:t>
      </w:r>
    </w:p>
    <w:p w:rsidR="0048429B" w:rsidRPr="009F06FA" w:rsidRDefault="0048429B" w:rsidP="0048429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C5234" w:rsidRPr="009F06FA" w:rsidRDefault="00FC5234" w:rsidP="00FC52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  <w:u w:val="single"/>
        </w:rPr>
        <w:t>Directions:</w:t>
      </w:r>
      <w:r w:rsidRPr="009F06FA">
        <w:rPr>
          <w:rFonts w:ascii="Times New Roman" w:hAnsi="Times New Roman" w:cs="Times New Roman"/>
          <w:sz w:val="20"/>
          <w:szCs w:val="20"/>
        </w:rPr>
        <w:t xml:space="preserve"> Please answer these questions as honestly and thoroughly as you can. Use specific evidence/proof/</w:t>
      </w:r>
      <w:r w:rsidR="0048429B" w:rsidRPr="009F06FA">
        <w:rPr>
          <w:rFonts w:ascii="Times New Roman" w:hAnsi="Times New Roman" w:cs="Times New Roman"/>
          <w:sz w:val="20"/>
          <w:szCs w:val="20"/>
        </w:rPr>
        <w:t xml:space="preserve"> </w:t>
      </w:r>
      <w:r w:rsidRPr="009F06FA">
        <w:rPr>
          <w:rFonts w:ascii="Times New Roman" w:hAnsi="Times New Roman" w:cs="Times New Roman"/>
          <w:sz w:val="20"/>
          <w:szCs w:val="20"/>
        </w:rPr>
        <w:t>description.</w:t>
      </w:r>
      <w:r w:rsidR="008532F0" w:rsidRPr="009F06FA">
        <w:rPr>
          <w:rFonts w:ascii="Times New Roman" w:hAnsi="Times New Roman" w:cs="Times New Roman"/>
          <w:sz w:val="20"/>
          <w:szCs w:val="20"/>
        </w:rPr>
        <w:t xml:space="preserve"> Each response should be 100 words or more.</w:t>
      </w:r>
    </w:p>
    <w:p w:rsidR="00FA35F5" w:rsidRPr="009F06FA" w:rsidRDefault="00FA35F5" w:rsidP="00FC52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 xml:space="preserve">List three adjectives that best describe you. What would your best friend, parents, other teachers, </w:t>
      </w:r>
      <w:proofErr w:type="gramStart"/>
      <w:r w:rsidRPr="009F06FA">
        <w:rPr>
          <w:rFonts w:ascii="Times New Roman" w:hAnsi="Times New Roman" w:cs="Times New Roman"/>
          <w:sz w:val="20"/>
          <w:szCs w:val="20"/>
        </w:rPr>
        <w:t>coaches</w:t>
      </w:r>
      <w:proofErr w:type="gramEnd"/>
      <w:r w:rsidRPr="009F06FA">
        <w:rPr>
          <w:rFonts w:ascii="Times New Roman" w:hAnsi="Times New Roman" w:cs="Times New Roman"/>
          <w:sz w:val="20"/>
          <w:szCs w:val="20"/>
        </w:rPr>
        <w:t>, employers agree upon? (</w:t>
      </w:r>
      <w:proofErr w:type="gramStart"/>
      <w:r w:rsidRPr="009F06FA">
        <w:rPr>
          <w:rFonts w:ascii="Times New Roman" w:hAnsi="Times New Roman" w:cs="Times New Roman"/>
          <w:sz w:val="20"/>
          <w:szCs w:val="20"/>
        </w:rPr>
        <w:t>see</w:t>
      </w:r>
      <w:proofErr w:type="gramEnd"/>
      <w:r w:rsidRPr="009F06FA">
        <w:rPr>
          <w:rFonts w:ascii="Times New Roman" w:hAnsi="Times New Roman" w:cs="Times New Roman"/>
          <w:sz w:val="20"/>
          <w:szCs w:val="20"/>
        </w:rPr>
        <w:t xml:space="preserve"> </w:t>
      </w:r>
      <w:r w:rsidR="009F06FA">
        <w:rPr>
          <w:rFonts w:ascii="Times New Roman" w:hAnsi="Times New Roman" w:cs="Times New Roman"/>
          <w:sz w:val="20"/>
          <w:szCs w:val="20"/>
        </w:rPr>
        <w:t>list below</w:t>
      </w:r>
      <w:r w:rsidRPr="009F06FA">
        <w:rPr>
          <w:rFonts w:ascii="Times New Roman" w:hAnsi="Times New Roman" w:cs="Times New Roman"/>
          <w:sz w:val="20"/>
          <w:szCs w:val="20"/>
        </w:rPr>
        <w:t xml:space="preserve"> for inspiration). Give two specific examples for each adjective (show my evidence of this trait in your actions, thoughts, behavior). </w:t>
      </w:r>
    </w:p>
    <w:p w:rsidR="00FA35F5" w:rsidRPr="009F06FA" w:rsidRDefault="00FA35F5" w:rsidP="00FA35F5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C5234" w:rsidRPr="009F06FA" w:rsidRDefault="00FC5234" w:rsidP="00FC52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What has been your proudest moment in AP Lang?</w:t>
      </w:r>
      <w:r w:rsidR="0048429B" w:rsidRPr="009F06FA">
        <w:rPr>
          <w:rFonts w:ascii="Times New Roman" w:hAnsi="Times New Roman" w:cs="Times New Roman"/>
          <w:sz w:val="20"/>
          <w:szCs w:val="20"/>
        </w:rPr>
        <w:t xml:space="preserve"> Please do not immediately attach this pride to a number grade; rather when have YOU felt proud of what you have accomplished, learned, read, understood?</w:t>
      </w:r>
    </w:p>
    <w:p w:rsidR="008532F0" w:rsidRPr="009F06FA" w:rsidRDefault="008532F0" w:rsidP="008532F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32F0" w:rsidRPr="009F06FA" w:rsidRDefault="00FC5234" w:rsidP="0048429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How have you helped one or more peers in this class</w:t>
      </w:r>
      <w:r w:rsidR="00FA35F5" w:rsidRPr="009F06FA">
        <w:rPr>
          <w:rFonts w:ascii="Times New Roman" w:hAnsi="Times New Roman" w:cs="Times New Roman"/>
          <w:sz w:val="20"/>
          <w:szCs w:val="20"/>
        </w:rPr>
        <w:t xml:space="preserve"> or in other English classes</w:t>
      </w:r>
      <w:r w:rsidRPr="009F06FA">
        <w:rPr>
          <w:rFonts w:ascii="Times New Roman" w:hAnsi="Times New Roman" w:cs="Times New Roman"/>
          <w:sz w:val="20"/>
          <w:szCs w:val="20"/>
        </w:rPr>
        <w:t>?</w:t>
      </w:r>
      <w:r w:rsidR="008532F0" w:rsidRPr="009F06FA">
        <w:rPr>
          <w:rFonts w:ascii="Times New Roman" w:hAnsi="Times New Roman" w:cs="Times New Roman"/>
          <w:sz w:val="20"/>
          <w:szCs w:val="20"/>
        </w:rPr>
        <w:t xml:space="preserve"> Describe this experience, specifying how you helped, the result of the assistance, and the effect of this experience on you as a learner.</w:t>
      </w:r>
    </w:p>
    <w:p w:rsidR="008532F0" w:rsidRPr="009F06FA" w:rsidRDefault="008532F0" w:rsidP="008532F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C5234" w:rsidRPr="009F06FA" w:rsidRDefault="008532F0" w:rsidP="00FC52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Identify the two outside</w:t>
      </w:r>
      <w:r w:rsidR="00FC5234" w:rsidRPr="009F06FA">
        <w:rPr>
          <w:rFonts w:ascii="Times New Roman" w:hAnsi="Times New Roman" w:cs="Times New Roman"/>
          <w:sz w:val="20"/>
          <w:szCs w:val="20"/>
        </w:rPr>
        <w:t xml:space="preserve"> assignment</w:t>
      </w:r>
      <w:r w:rsidRPr="009F06FA">
        <w:rPr>
          <w:rFonts w:ascii="Times New Roman" w:hAnsi="Times New Roman" w:cs="Times New Roman"/>
          <w:sz w:val="20"/>
          <w:szCs w:val="20"/>
        </w:rPr>
        <w:t xml:space="preserve">s you have written during this year </w:t>
      </w:r>
      <w:r w:rsidR="003364F0" w:rsidRPr="009F06FA">
        <w:rPr>
          <w:rFonts w:ascii="Times New Roman" w:hAnsi="Times New Roman" w:cs="Times New Roman"/>
          <w:sz w:val="20"/>
          <w:szCs w:val="20"/>
        </w:rPr>
        <w:t xml:space="preserve">(Memoir on reading, </w:t>
      </w:r>
      <w:r w:rsidR="00FA35F5" w:rsidRPr="009F06FA">
        <w:rPr>
          <w:rFonts w:ascii="Times New Roman" w:hAnsi="Times New Roman" w:cs="Times New Roman"/>
          <w:sz w:val="20"/>
          <w:szCs w:val="20"/>
        </w:rPr>
        <w:t xml:space="preserve">Podcast script, </w:t>
      </w:r>
      <w:r w:rsidR="003364F0" w:rsidRPr="009F06FA">
        <w:rPr>
          <w:rFonts w:ascii="Times New Roman" w:hAnsi="Times New Roman" w:cs="Times New Roman"/>
          <w:sz w:val="20"/>
          <w:szCs w:val="20"/>
        </w:rPr>
        <w:t xml:space="preserve">Stranger, Subculture, Scholastic entry) </w:t>
      </w:r>
      <w:r w:rsidRPr="009F06FA">
        <w:rPr>
          <w:rFonts w:ascii="Times New Roman" w:hAnsi="Times New Roman" w:cs="Times New Roman"/>
          <w:sz w:val="20"/>
          <w:szCs w:val="20"/>
        </w:rPr>
        <w:t>that</w:t>
      </w:r>
      <w:r w:rsidR="00FC5234" w:rsidRPr="009F06FA">
        <w:rPr>
          <w:rFonts w:ascii="Times New Roman" w:hAnsi="Times New Roman" w:cs="Times New Roman"/>
          <w:sz w:val="20"/>
          <w:szCs w:val="20"/>
        </w:rPr>
        <w:t xml:space="preserve"> you think </w:t>
      </w:r>
      <w:r w:rsidRPr="009F06FA">
        <w:rPr>
          <w:rFonts w:ascii="Times New Roman" w:hAnsi="Times New Roman" w:cs="Times New Roman"/>
          <w:sz w:val="20"/>
          <w:szCs w:val="20"/>
        </w:rPr>
        <w:t>are</w:t>
      </w:r>
      <w:r w:rsidR="00FC5234" w:rsidRPr="009F06FA">
        <w:rPr>
          <w:rFonts w:ascii="Times New Roman" w:hAnsi="Times New Roman" w:cs="Times New Roman"/>
          <w:sz w:val="20"/>
          <w:szCs w:val="20"/>
        </w:rPr>
        <w:t xml:space="preserve"> your best</w:t>
      </w:r>
      <w:r w:rsidRPr="009F06FA">
        <w:rPr>
          <w:rFonts w:ascii="Times New Roman" w:hAnsi="Times New Roman" w:cs="Times New Roman"/>
          <w:sz w:val="20"/>
          <w:szCs w:val="20"/>
        </w:rPr>
        <w:t xml:space="preserve"> work</w:t>
      </w:r>
      <w:r w:rsidR="00FC5234" w:rsidRPr="009F06FA">
        <w:rPr>
          <w:rFonts w:ascii="Times New Roman" w:hAnsi="Times New Roman" w:cs="Times New Roman"/>
          <w:sz w:val="20"/>
          <w:szCs w:val="20"/>
        </w:rPr>
        <w:t xml:space="preserve">? Why? Describe this assignment, your preparation and writing process for it, </w:t>
      </w:r>
      <w:r w:rsidRPr="009F06FA">
        <w:rPr>
          <w:rFonts w:ascii="Times New Roman" w:hAnsi="Times New Roman" w:cs="Times New Roman"/>
          <w:sz w:val="20"/>
          <w:szCs w:val="20"/>
        </w:rPr>
        <w:t xml:space="preserve">the main claims and evidence you use for these assignments, and your unique style (sentence variety, word choice, voice, organization, idea development, </w:t>
      </w:r>
      <w:proofErr w:type="gramStart"/>
      <w:r w:rsidRPr="009F06FA">
        <w:rPr>
          <w:rFonts w:ascii="Times New Roman" w:hAnsi="Times New Roman" w:cs="Times New Roman"/>
          <w:sz w:val="20"/>
          <w:szCs w:val="20"/>
        </w:rPr>
        <w:t>use</w:t>
      </w:r>
      <w:proofErr w:type="gramEnd"/>
      <w:r w:rsidRPr="009F06FA">
        <w:rPr>
          <w:rFonts w:ascii="Times New Roman" w:hAnsi="Times New Roman" w:cs="Times New Roman"/>
          <w:sz w:val="20"/>
          <w:szCs w:val="20"/>
        </w:rPr>
        <w:t xml:space="preserve"> of punctuation or figurative language).</w:t>
      </w:r>
    </w:p>
    <w:p w:rsidR="008532F0" w:rsidRPr="009F06FA" w:rsidRDefault="008532F0" w:rsidP="008532F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C5234" w:rsidRPr="009F06FA" w:rsidRDefault="008532F0" w:rsidP="00FC52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 xml:space="preserve">Identify the project you have presented for this class (media bias podcast, TSS presentation, photo project, Pleasantville Ignite) that you enjoyed the most. </w:t>
      </w:r>
      <w:r w:rsidR="003364F0" w:rsidRPr="009F06FA">
        <w:rPr>
          <w:rFonts w:ascii="Times New Roman" w:hAnsi="Times New Roman" w:cs="Times New Roman"/>
          <w:sz w:val="20"/>
          <w:szCs w:val="20"/>
        </w:rPr>
        <w:t xml:space="preserve">Describe this experience, specifying what </w:t>
      </w:r>
      <w:proofErr w:type="spellStart"/>
      <w:r w:rsidR="00FA35F5" w:rsidRPr="009F06FA">
        <w:rPr>
          <w:rFonts w:ascii="Times New Roman" w:hAnsi="Times New Roman" w:cs="Times New Roman"/>
          <w:sz w:val="20"/>
          <w:szCs w:val="20"/>
        </w:rPr>
        <w:t>multi media</w:t>
      </w:r>
      <w:proofErr w:type="spellEnd"/>
      <w:r w:rsidR="00FA35F5" w:rsidRPr="009F06FA">
        <w:rPr>
          <w:rFonts w:ascii="Times New Roman" w:hAnsi="Times New Roman" w:cs="Times New Roman"/>
          <w:sz w:val="20"/>
          <w:szCs w:val="20"/>
        </w:rPr>
        <w:t xml:space="preserve"> </w:t>
      </w:r>
      <w:r w:rsidR="003364F0" w:rsidRPr="009F06FA">
        <w:rPr>
          <w:rFonts w:ascii="Times New Roman" w:hAnsi="Times New Roman" w:cs="Times New Roman"/>
          <w:sz w:val="20"/>
          <w:szCs w:val="20"/>
        </w:rPr>
        <w:t>vehicle you used, how you worked in a group, and the effect of this experience on you as a learner.</w:t>
      </w:r>
    </w:p>
    <w:p w:rsidR="003364F0" w:rsidRPr="009F06FA" w:rsidRDefault="003364F0" w:rsidP="003364F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364F0" w:rsidRPr="009F06FA" w:rsidRDefault="003364F0" w:rsidP="00FC52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What books/themes have you most enjoyed in this class and why?</w:t>
      </w:r>
      <w:r w:rsidR="0048429B" w:rsidRPr="009F06FA">
        <w:rPr>
          <w:rFonts w:ascii="Times New Roman" w:hAnsi="Times New Roman" w:cs="Times New Roman"/>
          <w:sz w:val="20"/>
          <w:szCs w:val="20"/>
        </w:rPr>
        <w:t xml:space="preserve"> (3 summer reading, TSS, Earnest, Ella, Gatsby, SC choice, dystopian choice) Do you have any recommendations for books to be added to the list for AP Lang next year</w:t>
      </w:r>
      <w:r w:rsidR="00FA35F5" w:rsidRPr="009F06FA">
        <w:rPr>
          <w:rFonts w:ascii="Times New Roman" w:hAnsi="Times New Roman" w:cs="Times New Roman"/>
          <w:sz w:val="20"/>
          <w:szCs w:val="20"/>
        </w:rPr>
        <w:t>?</w:t>
      </w:r>
      <w:r w:rsidRPr="009F06FA">
        <w:rPr>
          <w:rFonts w:ascii="Times New Roman" w:hAnsi="Times New Roman" w:cs="Times New Roman"/>
          <w:sz w:val="20"/>
          <w:szCs w:val="20"/>
        </w:rPr>
        <w:t xml:space="preserve"> Name a few books</w:t>
      </w:r>
      <w:r w:rsidR="0048429B" w:rsidRPr="009F06FA">
        <w:rPr>
          <w:rFonts w:ascii="Times New Roman" w:hAnsi="Times New Roman" w:cs="Times New Roman"/>
          <w:sz w:val="20"/>
          <w:szCs w:val="20"/>
        </w:rPr>
        <w:t xml:space="preserve"> or articles</w:t>
      </w:r>
      <w:r w:rsidRPr="009F06FA">
        <w:rPr>
          <w:rFonts w:ascii="Times New Roman" w:hAnsi="Times New Roman" w:cs="Times New Roman"/>
          <w:sz w:val="20"/>
          <w:szCs w:val="20"/>
        </w:rPr>
        <w:t xml:space="preserve"> you have read outside of this class. Talk to me about your relationship with reading and how you have grown as a reader this year.</w:t>
      </w:r>
    </w:p>
    <w:p w:rsidR="003364F0" w:rsidRPr="009F06FA" w:rsidRDefault="003364F0" w:rsidP="003364F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8429B" w:rsidRPr="009F06FA" w:rsidRDefault="0048429B" w:rsidP="00FA35F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 xml:space="preserve">Discuss your growth as an on-demand essay writer. Which in-class essay have you done best on? Describe the process of writing it—your procedure and your unique style (sentence variety, word choice, voice, organization, </w:t>
      </w:r>
      <w:proofErr w:type="gramStart"/>
      <w:r w:rsidRPr="009F06FA">
        <w:rPr>
          <w:rFonts w:ascii="Times New Roman" w:hAnsi="Times New Roman" w:cs="Times New Roman"/>
          <w:sz w:val="20"/>
          <w:szCs w:val="20"/>
        </w:rPr>
        <w:t>idea</w:t>
      </w:r>
      <w:proofErr w:type="gramEnd"/>
      <w:r w:rsidRPr="009F06FA">
        <w:rPr>
          <w:rFonts w:ascii="Times New Roman" w:hAnsi="Times New Roman" w:cs="Times New Roman"/>
          <w:sz w:val="20"/>
          <w:szCs w:val="20"/>
        </w:rPr>
        <w:t xml:space="preserve"> development, unique use of punctuation or figurative language).</w:t>
      </w:r>
    </w:p>
    <w:p w:rsidR="0048429B" w:rsidRPr="009F06FA" w:rsidRDefault="0048429B" w:rsidP="0048429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364F0" w:rsidRPr="009F06FA" w:rsidRDefault="0048429B" w:rsidP="00FC52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What do you do outside of this class that involves writing, critical reading, researching, editing, peer tutoring, and/or creating a social media presence that matters? Describe this experience, specifying exactly what you have done and the effect of this experience on you as a learner.</w:t>
      </w:r>
    </w:p>
    <w:p w:rsidR="009E44CC" w:rsidRPr="009F06FA" w:rsidRDefault="009E44CC" w:rsidP="009E44CC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8429B" w:rsidRPr="009F06FA" w:rsidRDefault="0048429B" w:rsidP="00FC52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 xml:space="preserve">At this point, if you had to start a career tomorrow, what would </w:t>
      </w:r>
      <w:r w:rsidR="009E44CC" w:rsidRPr="009F06FA">
        <w:rPr>
          <w:rFonts w:ascii="Times New Roman" w:hAnsi="Times New Roman" w:cs="Times New Roman"/>
          <w:sz w:val="20"/>
          <w:szCs w:val="20"/>
        </w:rPr>
        <w:t>it be, why,</w:t>
      </w:r>
      <w:r w:rsidRPr="009F06FA">
        <w:rPr>
          <w:rFonts w:ascii="Times New Roman" w:hAnsi="Times New Roman" w:cs="Times New Roman"/>
          <w:sz w:val="20"/>
          <w:szCs w:val="20"/>
        </w:rPr>
        <w:t xml:space="preserve"> and how would writing, critical reading, researching, editing, </w:t>
      </w:r>
      <w:proofErr w:type="gramStart"/>
      <w:r w:rsidR="009E44CC" w:rsidRPr="009F06FA">
        <w:rPr>
          <w:rFonts w:ascii="Times New Roman" w:hAnsi="Times New Roman" w:cs="Times New Roman"/>
          <w:sz w:val="20"/>
          <w:szCs w:val="20"/>
        </w:rPr>
        <w:t>mentoring</w:t>
      </w:r>
      <w:proofErr w:type="gramEnd"/>
      <w:r w:rsidR="009E44CC" w:rsidRPr="009F06FA">
        <w:rPr>
          <w:rFonts w:ascii="Times New Roman" w:hAnsi="Times New Roman" w:cs="Times New Roman"/>
          <w:sz w:val="20"/>
          <w:szCs w:val="20"/>
        </w:rPr>
        <w:t xml:space="preserve"> be a part of it? </w:t>
      </w:r>
    </w:p>
    <w:p w:rsidR="009E44CC" w:rsidRPr="009F06FA" w:rsidRDefault="009E44CC" w:rsidP="009E44C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9E44CC" w:rsidRPr="009F06FA" w:rsidRDefault="009E44CC" w:rsidP="00FC52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Research as much as you need to, and describe your dream 6-8 week internship on NSU campus</w:t>
      </w:r>
      <w:r w:rsidR="00EA23A9" w:rsidRPr="009F06FA">
        <w:rPr>
          <w:rFonts w:ascii="Times New Roman" w:hAnsi="Times New Roman" w:cs="Times New Roman"/>
          <w:sz w:val="20"/>
          <w:szCs w:val="20"/>
        </w:rPr>
        <w:t xml:space="preserve"> (shadowing, researching, working doing what? with whom?)</w:t>
      </w:r>
      <w:r w:rsidRPr="009F06FA">
        <w:rPr>
          <w:rFonts w:ascii="Times New Roman" w:hAnsi="Times New Roman" w:cs="Times New Roman"/>
          <w:sz w:val="20"/>
          <w:szCs w:val="20"/>
        </w:rPr>
        <w:t>.</w:t>
      </w:r>
    </w:p>
    <w:p w:rsidR="00FA35F5" w:rsidRPr="009F06FA" w:rsidRDefault="00FA35F5" w:rsidP="00FA35F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A35F5" w:rsidRPr="009F06FA" w:rsidRDefault="00FA35F5" w:rsidP="00FA35F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A35F5" w:rsidRPr="009F06FA" w:rsidRDefault="00FA35F5" w:rsidP="00FA35F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A35F5" w:rsidRPr="009F06FA" w:rsidRDefault="00FA35F5" w:rsidP="00FA35F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A35F5" w:rsidRPr="009F06FA" w:rsidRDefault="00FA35F5" w:rsidP="00FA35F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A35F5" w:rsidRPr="009F06FA" w:rsidRDefault="00FA35F5" w:rsidP="00FA35F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A35F5" w:rsidRPr="009F06FA" w:rsidRDefault="00FA35F5" w:rsidP="00FA35F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A35F5" w:rsidRPr="009F06FA" w:rsidRDefault="00FA35F5" w:rsidP="00FA35F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A35F5" w:rsidRPr="009F06FA" w:rsidRDefault="00FA35F5" w:rsidP="00FA35F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A35F5" w:rsidRPr="009F06FA" w:rsidRDefault="00FA35F5" w:rsidP="00FA35F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2242"/>
        <w:gridCol w:w="2243"/>
        <w:gridCol w:w="2258"/>
      </w:tblGrid>
      <w:tr w:rsidR="00FA35F5" w:rsidRPr="009F06FA" w:rsidTr="00E54F4C">
        <w:trPr>
          <w:tblCellSpacing w:w="15" w:type="dxa"/>
        </w:trPr>
        <w:tc>
          <w:tcPr>
            <w:tcW w:w="2212" w:type="dxa"/>
            <w:hideMark/>
          </w:tcPr>
          <w:p w:rsidR="00FA35F5" w:rsidRPr="009F06FA" w:rsidRDefault="00FA35F5" w:rsidP="00FA3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Intellect</w:t>
            </w:r>
          </w:p>
          <w:p w:rsidR="00FA35F5" w:rsidRPr="009F06FA" w:rsidRDefault="003A3C37" w:rsidP="003A3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maginative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innovative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insightful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intelligent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discerning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knowledgeable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original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analytical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far-sighted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logical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skilled  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astute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witty            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creative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linear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adaptable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resourceful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self-reliant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thoughtful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inventive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judicious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perceptive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inquisitive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articulate        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astute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12" w:type="dxa"/>
            <w:hideMark/>
          </w:tcPr>
          <w:p w:rsidR="00FA35F5" w:rsidRPr="009F06FA" w:rsidRDefault="00FA35F5" w:rsidP="00FA3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Work Ethic</w:t>
            </w:r>
          </w:p>
          <w:p w:rsidR="00FA35F5" w:rsidRPr="009F06FA" w:rsidRDefault="003A3C37" w:rsidP="00E54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precise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persistent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resolute    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generous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committed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meticulous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prompt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capable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responsible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persevering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self-reliant  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efficient   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competent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professional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consistent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thorough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trustworthy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confident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tenacious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hard-working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methodical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determined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detail-oriented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brave</w:t>
            </w:r>
          </w:p>
        </w:tc>
        <w:tc>
          <w:tcPr>
            <w:tcW w:w="2213" w:type="dxa"/>
            <w:hideMark/>
          </w:tcPr>
          <w:p w:rsidR="00FA35F5" w:rsidRPr="009F06FA" w:rsidRDefault="00FA35F5" w:rsidP="00FA3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Temperament</w:t>
            </w:r>
          </w:p>
          <w:p w:rsidR="00FA35F5" w:rsidRPr="009F06FA" w:rsidRDefault="00FA35F5" w:rsidP="00E54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good-natured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considerate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affable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patient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tolerant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composed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passionate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earnest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bold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gregarious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polished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adventurous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independent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team-oriented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spirited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sociable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frank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humorous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charismatic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pragmatic         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appreciative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adaptable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assured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E54F4C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cooperative    </w:t>
            </w:r>
          </w:p>
        </w:tc>
        <w:tc>
          <w:tcPr>
            <w:tcW w:w="2213" w:type="dxa"/>
            <w:hideMark/>
          </w:tcPr>
          <w:p w:rsidR="00FA35F5" w:rsidRPr="009F06FA" w:rsidRDefault="00FA35F5" w:rsidP="00FA35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Vigor</w:t>
            </w:r>
          </w:p>
          <w:p w:rsidR="00FA35F5" w:rsidRPr="009F06FA" w:rsidRDefault="00E54F4C" w:rsidP="003A3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ctive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learner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energetic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self-starting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enthusiastic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vigorous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pace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-setting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eager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diligent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zealous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productive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enterprising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dynamic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assured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prompt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self-driving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independent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ambitious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on-the-ball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efficient           </w:t>
            </w:r>
            <w:r w:rsidR="00FA35F5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industrious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inspiring  </w:t>
            </w:r>
            <w:r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3A3C37" w:rsidRPr="009F06FA">
              <w:rPr>
                <w:rFonts w:ascii="Times New Roman" w:eastAsia="Times New Roman" w:hAnsi="Times New Roman" w:cs="Times New Roman"/>
                <w:sz w:val="20"/>
                <w:szCs w:val="20"/>
              </w:rPr>
              <w:t>entrepreneurial</w:t>
            </w:r>
          </w:p>
        </w:tc>
      </w:tr>
    </w:tbl>
    <w:p w:rsidR="009F06FA" w:rsidRPr="009F06FA" w:rsidRDefault="009F06FA" w:rsidP="009F06FA">
      <w:pPr>
        <w:rPr>
          <w:rFonts w:ascii="Times New Roman" w:hAnsi="Times New Roman" w:cs="Times New Roman"/>
          <w:sz w:val="20"/>
          <w:szCs w:val="20"/>
        </w:rPr>
        <w:sectPr w:rsidR="009F06FA" w:rsidRPr="009F06FA">
          <w:pgSz w:w="12240" w:h="15840"/>
          <w:pgMar w:top="360" w:right="1800" w:bottom="1440" w:left="1800" w:header="720" w:footer="720" w:gutter="0"/>
          <w:cols w:space="720"/>
        </w:sectPr>
      </w:pP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lastRenderedPageBreak/>
        <w:t>A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Adventurous spirit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F06FA">
        <w:rPr>
          <w:rFonts w:ascii="Times New Roman" w:hAnsi="Times New Roman" w:cs="Times New Roman"/>
          <w:sz w:val="20"/>
          <w:szCs w:val="20"/>
        </w:rPr>
        <w:t>Assidious</w:t>
      </w:r>
      <w:proofErr w:type="spellEnd"/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Astute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B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Broad-minded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Buoyant spirit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C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Calm under pressure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Change-agent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F06FA">
        <w:rPr>
          <w:rFonts w:ascii="Times New Roman" w:hAnsi="Times New Roman" w:cs="Times New Roman"/>
          <w:sz w:val="20"/>
          <w:szCs w:val="20"/>
        </w:rPr>
        <w:t>Charitible</w:t>
      </w:r>
      <w:proofErr w:type="spellEnd"/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Compassionate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Conscientious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Considerate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Courageous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D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Dependable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Determined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Devoted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Eager learner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Ebullient spirit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Enthusiastic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F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Focused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Follows through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lastRenderedPageBreak/>
        <w:t>Forthright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Forward-looking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Free-thinking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Friend to others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G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Genuine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H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Highly motivated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Honest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Honorable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Humble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I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Idealistic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Independent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Industrious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Inner reserve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Innovative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Insightful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Inspires others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Integrity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Intelligent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Involved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K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Kind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L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Leads by example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lastRenderedPageBreak/>
        <w:t>Lifelong student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M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Manages time well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Mature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N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Natural leader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Non-judgmental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Not swayed by others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O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Optimistic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Outgoing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P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Persistent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Personable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Poised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Polite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Positive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R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Reliable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Resourceful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S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Self-directed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Self-confident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Self-possessed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Self-starter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Self-sufficient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lastRenderedPageBreak/>
        <w:t>Sense of commitment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Sense of purpose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Sensible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Sensitive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Sincere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Spunky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Strong sense of responsibility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T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Tenacious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Trustworthy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U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 xml:space="preserve">Upbeat 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 xml:space="preserve">Uplifting 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V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Valued negotiator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Versatile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06FA">
        <w:rPr>
          <w:rFonts w:ascii="Times New Roman" w:hAnsi="Times New Roman" w:cs="Times New Roman"/>
          <w:b/>
          <w:sz w:val="20"/>
          <w:szCs w:val="20"/>
        </w:rPr>
        <w:t>W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Well-mannered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Worldly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Wide range of experience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Works independently/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9F06FA">
        <w:rPr>
          <w:rFonts w:ascii="Times New Roman" w:hAnsi="Times New Roman" w:cs="Times New Roman"/>
          <w:sz w:val="20"/>
          <w:szCs w:val="20"/>
        </w:rPr>
        <w:t>collaboratively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Z</w:t>
      </w: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F06FA">
        <w:rPr>
          <w:rFonts w:ascii="Times New Roman" w:hAnsi="Times New Roman" w:cs="Times New Roman"/>
          <w:sz w:val="20"/>
          <w:szCs w:val="20"/>
        </w:rPr>
        <w:t>Zealous</w:t>
      </w:r>
    </w:p>
    <w:p w:rsid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9F06FA" w:rsidSect="009F06FA"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9F06FA" w:rsidRPr="009F06FA" w:rsidRDefault="009F06FA" w:rsidP="009F06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F06FA" w:rsidRPr="009F06FA" w:rsidRDefault="009F06FA" w:rsidP="009F06FA">
      <w:pPr>
        <w:rPr>
          <w:rFonts w:ascii="Times New Roman" w:hAnsi="Times New Roman" w:cs="Times New Roman"/>
          <w:sz w:val="20"/>
          <w:szCs w:val="20"/>
        </w:rPr>
      </w:pPr>
    </w:p>
    <w:p w:rsidR="00FA35F5" w:rsidRPr="009F06FA" w:rsidRDefault="00FA35F5" w:rsidP="00FA35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FA35F5" w:rsidRPr="009F06FA" w:rsidSect="009F06FA">
      <w:type w:val="continuous"/>
      <w:pgSz w:w="12240" w:h="15840"/>
      <w:pgMar w:top="1440" w:right="1440" w:bottom="1440" w:left="144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AE3"/>
    <w:multiLevelType w:val="hybridMultilevel"/>
    <w:tmpl w:val="098C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34"/>
    <w:rsid w:val="00086A6B"/>
    <w:rsid w:val="003364F0"/>
    <w:rsid w:val="003A3C37"/>
    <w:rsid w:val="0048429B"/>
    <w:rsid w:val="008532F0"/>
    <w:rsid w:val="009E44CC"/>
    <w:rsid w:val="009F06FA"/>
    <w:rsid w:val="00CA3024"/>
    <w:rsid w:val="00E54F4C"/>
    <w:rsid w:val="00EA23A9"/>
    <w:rsid w:val="00FA35F5"/>
    <w:rsid w:val="00FC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34"/>
    <w:pPr>
      <w:ind w:left="720"/>
      <w:contextualSpacing/>
    </w:pPr>
  </w:style>
  <w:style w:type="paragraph" w:styleId="NoSpacing">
    <w:name w:val="No Spacing"/>
    <w:uiPriority w:val="1"/>
    <w:qFormat/>
    <w:rsid w:val="0048429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A3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35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34"/>
    <w:pPr>
      <w:ind w:left="720"/>
      <w:contextualSpacing/>
    </w:pPr>
  </w:style>
  <w:style w:type="paragraph" w:styleId="NoSpacing">
    <w:name w:val="No Spacing"/>
    <w:uiPriority w:val="1"/>
    <w:qFormat/>
    <w:rsid w:val="0048429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A3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3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3</cp:revision>
  <dcterms:created xsi:type="dcterms:W3CDTF">2014-04-04T14:35:00Z</dcterms:created>
  <dcterms:modified xsi:type="dcterms:W3CDTF">2014-04-04T14:44:00Z</dcterms:modified>
</cp:coreProperties>
</file>